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28261" w14:textId="62A2E19A" w:rsidR="000F26E3" w:rsidRDefault="005D27CF" w:rsidP="4AFEDC7A">
      <w:pPr>
        <w:spacing w:before="240" w:after="240"/>
        <w:rPr>
          <w:rFonts w:ascii="Aptos" w:eastAsia="Aptos" w:hAnsi="Aptos" w:cs="Aptos"/>
          <w:b/>
          <w:bCs/>
          <w:sz w:val="28"/>
          <w:szCs w:val="28"/>
        </w:rPr>
      </w:pPr>
      <w:r>
        <w:rPr>
          <w:rFonts w:ascii="Aptos" w:eastAsia="Aptos" w:hAnsi="Aptos" w:cs="Aptos"/>
          <w:b/>
          <w:bCs/>
          <w:noProof/>
          <w:sz w:val="28"/>
          <w:szCs w:val="28"/>
        </w:rPr>
        <w:drawing>
          <wp:anchor distT="0" distB="0" distL="114300" distR="114300" simplePos="0" relativeHeight="251658240" behindDoc="0" locked="0" layoutInCell="1" allowOverlap="1" wp14:anchorId="3C6E985D" wp14:editId="28644A55">
            <wp:simplePos x="0" y="0"/>
            <wp:positionH relativeFrom="column">
              <wp:posOffset>-42334</wp:posOffset>
            </wp:positionH>
            <wp:positionV relativeFrom="paragraph">
              <wp:posOffset>152400</wp:posOffset>
            </wp:positionV>
            <wp:extent cx="1760855" cy="1803400"/>
            <wp:effectExtent l="0" t="0" r="4445" b="0"/>
            <wp:wrapSquare wrapText="bothSides"/>
            <wp:docPr id="1659205977"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05977" name="Picture 1" descr="A person smiling at camera&#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855" cy="1803400"/>
                    </a:xfrm>
                    <a:prstGeom prst="rect">
                      <a:avLst/>
                    </a:prstGeom>
                    <a:noFill/>
                  </pic:spPr>
                </pic:pic>
              </a:graphicData>
            </a:graphic>
            <wp14:sizeRelH relativeFrom="page">
              <wp14:pctWidth>0</wp14:pctWidth>
            </wp14:sizeRelH>
            <wp14:sizeRelV relativeFrom="page">
              <wp14:pctHeight>0</wp14:pctHeight>
            </wp14:sizeRelV>
          </wp:anchor>
        </w:drawing>
      </w:r>
      <w:r w:rsidR="45631CB3" w:rsidRPr="45631CB3">
        <w:rPr>
          <w:rFonts w:ascii="Aptos" w:eastAsia="Aptos" w:hAnsi="Aptos" w:cs="Aptos"/>
          <w:b/>
          <w:bCs/>
          <w:sz w:val="28"/>
          <w:szCs w:val="28"/>
        </w:rPr>
        <w:t xml:space="preserve">J.J. Ewing, </w:t>
      </w:r>
      <w:r w:rsidR="00E17F40">
        <w:rPr>
          <w:rFonts w:ascii="Aptos" w:eastAsia="Aptos" w:hAnsi="Aptos" w:cs="Aptos"/>
          <w:b/>
          <w:bCs/>
          <w:sz w:val="28"/>
          <w:szCs w:val="28"/>
        </w:rPr>
        <w:t>BSN, RN</w:t>
      </w:r>
      <w:r w:rsidR="45631CB3" w:rsidRPr="45631CB3">
        <w:rPr>
          <w:rFonts w:ascii="Aptos" w:eastAsia="Aptos" w:hAnsi="Aptos" w:cs="Aptos"/>
          <w:b/>
          <w:bCs/>
          <w:sz w:val="28"/>
          <w:szCs w:val="28"/>
        </w:rPr>
        <w:t>, CCRN</w:t>
      </w:r>
      <w:r w:rsidR="002F2008">
        <w:rPr>
          <w:rFonts w:ascii="Aptos" w:eastAsia="Aptos" w:hAnsi="Aptos" w:cs="Aptos"/>
          <w:b/>
          <w:bCs/>
          <w:noProof/>
          <w:sz w:val="28"/>
          <w:szCs w:val="28"/>
        </w:rPr>
        <w:t xml:space="preserve">                                           </w:t>
      </w:r>
      <w:r w:rsidR="45631CB3">
        <w:br/>
      </w:r>
      <w:r w:rsidR="00E17F40">
        <w:rPr>
          <w:rFonts w:ascii="Aptos" w:eastAsia="Aptos" w:hAnsi="Aptos" w:cs="Aptos"/>
          <w:b/>
          <w:bCs/>
          <w:sz w:val="28"/>
          <w:szCs w:val="28"/>
        </w:rPr>
        <w:t>Ch</w:t>
      </w:r>
      <w:r>
        <w:rPr>
          <w:rFonts w:ascii="Aptos" w:eastAsia="Aptos" w:hAnsi="Aptos" w:cs="Aptos"/>
          <w:b/>
          <w:bCs/>
          <w:sz w:val="28"/>
          <w:szCs w:val="28"/>
        </w:rPr>
        <w:t>i</w:t>
      </w:r>
      <w:r w:rsidR="00E17F40">
        <w:rPr>
          <w:rFonts w:ascii="Aptos" w:eastAsia="Aptos" w:hAnsi="Aptos" w:cs="Aptos"/>
          <w:b/>
          <w:bCs/>
          <w:sz w:val="28"/>
          <w:szCs w:val="28"/>
        </w:rPr>
        <w:t>ef Nurse Executive</w:t>
      </w:r>
    </w:p>
    <w:p w14:paraId="243CF896" w14:textId="298C5DC1" w:rsidR="000F26E3" w:rsidRDefault="4DD9C9E4" w:rsidP="4AFEDC7A">
      <w:pPr>
        <w:spacing w:before="240" w:after="240"/>
      </w:pPr>
      <w:r w:rsidRPr="4AFEDC7A">
        <w:rPr>
          <w:rFonts w:ascii="Aptos" w:eastAsia="Aptos" w:hAnsi="Aptos" w:cs="Aptos"/>
        </w:rPr>
        <w:t xml:space="preserve">J.J. Ewing is the </w:t>
      </w:r>
      <w:r w:rsidR="00D75BDA">
        <w:rPr>
          <w:rFonts w:ascii="Aptos" w:eastAsia="Aptos" w:hAnsi="Aptos" w:cs="Aptos"/>
        </w:rPr>
        <w:t xml:space="preserve">Chief Nursing Executive </w:t>
      </w:r>
      <w:r w:rsidRPr="4AFEDC7A">
        <w:rPr>
          <w:rFonts w:ascii="Aptos" w:eastAsia="Aptos" w:hAnsi="Aptos" w:cs="Aptos"/>
        </w:rPr>
        <w:t>at ShiftMed, where she leverages over 30 years of experience as a sales leader, nursing executive, and entrepreneur. Throughout her career, J.J. has specialized in solving complex workforce challenges</w:t>
      </w:r>
      <w:r w:rsidR="003739D2">
        <w:rPr>
          <w:rFonts w:ascii="Aptos" w:eastAsia="Aptos" w:hAnsi="Aptos" w:cs="Aptos"/>
        </w:rPr>
        <w:t xml:space="preserve">, driving strategic </w:t>
      </w:r>
      <w:r w:rsidR="00911C53">
        <w:rPr>
          <w:rFonts w:ascii="Aptos" w:eastAsia="Aptos" w:hAnsi="Aptos" w:cs="Aptos"/>
        </w:rPr>
        <w:t xml:space="preserve">client-focused partnerships </w:t>
      </w:r>
      <w:r w:rsidRPr="4AFEDC7A">
        <w:rPr>
          <w:rFonts w:ascii="Aptos" w:eastAsia="Aptos" w:hAnsi="Aptos" w:cs="Aptos"/>
        </w:rPr>
        <w:t>and developing innovative talent strategies for hospitals and healthcare systems nationwide. Prior to ShiftMed, she held key leadership roles at AMN Healthcare.</w:t>
      </w:r>
      <w:r w:rsidR="00A809B3">
        <w:rPr>
          <w:rFonts w:ascii="Aptos" w:eastAsia="Aptos" w:hAnsi="Aptos" w:cs="Aptos"/>
        </w:rPr>
        <w:t xml:space="preserve">  </w:t>
      </w:r>
      <w:r w:rsidR="00A809B3" w:rsidRPr="00A809B3">
        <w:rPr>
          <w:rFonts w:ascii="Aptos" w:eastAsia="Aptos" w:hAnsi="Aptos" w:cs="Aptos"/>
        </w:rPr>
        <w:t xml:space="preserve">J.J. brings a collaborative and a consultative approach to her partners </w:t>
      </w:r>
      <w:r w:rsidR="00401968">
        <w:rPr>
          <w:rFonts w:ascii="Aptos" w:eastAsia="Aptos" w:hAnsi="Aptos" w:cs="Aptos"/>
        </w:rPr>
        <w:t>to support</w:t>
      </w:r>
      <w:r w:rsidR="00A809B3" w:rsidRPr="00A809B3">
        <w:rPr>
          <w:rFonts w:ascii="Aptos" w:eastAsia="Aptos" w:hAnsi="Aptos" w:cs="Aptos"/>
        </w:rPr>
        <w:t xml:space="preserve"> their journey towards workforce excellence, stability and operational efficiency through innovative and technology enhanced solutions. She approaches all solutions with an underlying focus on strategies that align with the highest quality of patient care and superior outcomes.</w:t>
      </w:r>
    </w:p>
    <w:p w14:paraId="284B6A94" w14:textId="36BFEBF0" w:rsidR="000F26E3" w:rsidRDefault="4DD9C9E4" w:rsidP="4AFEDC7A">
      <w:pPr>
        <w:spacing w:before="240" w:after="240"/>
      </w:pPr>
      <w:r w:rsidRPr="4AFEDC7A">
        <w:rPr>
          <w:rFonts w:ascii="Aptos" w:eastAsia="Aptos" w:hAnsi="Aptos" w:cs="Aptos"/>
        </w:rPr>
        <w:t xml:space="preserve">J.J. began her career as an ER/ICU nurse at Penn State Hershey Medical Center and has successfully built three companies across the healthcare staffing continuum. Her expertise spans nurse staffing, executive </w:t>
      </w:r>
      <w:r w:rsidR="00605336">
        <w:rPr>
          <w:rFonts w:ascii="Aptos" w:eastAsia="Aptos" w:hAnsi="Aptos" w:cs="Aptos"/>
        </w:rPr>
        <w:t>search</w:t>
      </w:r>
      <w:r w:rsidRPr="4AFEDC7A">
        <w:rPr>
          <w:rFonts w:ascii="Aptos" w:eastAsia="Aptos" w:hAnsi="Aptos" w:cs="Aptos"/>
        </w:rPr>
        <w:t>, and interim executive leadership, with a proven track record in business development, recruiting, and client relationship management.</w:t>
      </w:r>
      <w:r w:rsidR="00973408">
        <w:rPr>
          <w:rFonts w:ascii="Aptos" w:eastAsia="Aptos" w:hAnsi="Aptos" w:cs="Aptos"/>
        </w:rPr>
        <w:t xml:space="preserve">  </w:t>
      </w:r>
    </w:p>
    <w:p w14:paraId="2C078E63" w14:textId="59D06A60" w:rsidR="000F26E3" w:rsidRDefault="4DD9C9E4" w:rsidP="4AFEDC7A">
      <w:pPr>
        <w:spacing w:before="240" w:after="240"/>
      </w:pPr>
      <w:r w:rsidRPr="4AFEDC7A">
        <w:rPr>
          <w:rFonts w:ascii="Aptos" w:eastAsia="Aptos" w:hAnsi="Aptos" w:cs="Aptos"/>
        </w:rPr>
        <w:t xml:space="preserve">Now at ShiftMed, J.J. continues to build trusted partnerships and lead with a strategic, client-focused approach. Based in Petoskey, MI, she enjoys traveling, watching sports, and spending time outdoors with her family and </w:t>
      </w:r>
      <w:r w:rsidR="001C7D83">
        <w:rPr>
          <w:rFonts w:ascii="Aptos" w:eastAsia="Aptos" w:hAnsi="Aptos" w:cs="Aptos"/>
        </w:rPr>
        <w:t xml:space="preserve">3 </w:t>
      </w:r>
      <w:r w:rsidRPr="4AFEDC7A">
        <w:rPr>
          <w:rFonts w:ascii="Aptos" w:eastAsia="Aptos" w:hAnsi="Aptos" w:cs="Aptos"/>
        </w:rPr>
        <w:t>St. Bernards.</w:t>
      </w:r>
    </w:p>
    <w:p w14:paraId="6E1D138D" w14:textId="2C8CCB75" w:rsidR="5C074241" w:rsidRDefault="5C074241" w:rsidP="4AFEDC7A">
      <w:pPr>
        <w:spacing w:before="240" w:after="240"/>
        <w:rPr>
          <w:rFonts w:ascii="Aptos" w:eastAsia="Aptos" w:hAnsi="Aptos" w:cs="Aptos"/>
          <w:b/>
          <w:bCs/>
          <w:sz w:val="22"/>
          <w:szCs w:val="22"/>
        </w:rPr>
      </w:pPr>
      <w:r w:rsidRPr="4AFEDC7A">
        <w:rPr>
          <w:rFonts w:ascii="Aptos" w:eastAsia="Aptos" w:hAnsi="Aptos" w:cs="Aptos"/>
          <w:b/>
          <w:bCs/>
          <w:sz w:val="22"/>
          <w:szCs w:val="22"/>
        </w:rPr>
        <w:t xml:space="preserve">LinkedIn: </w:t>
      </w:r>
      <w:hyperlink r:id="rId7">
        <w:r w:rsidRPr="4AFEDC7A">
          <w:rPr>
            <w:rStyle w:val="Hyperlink"/>
            <w:rFonts w:ascii="Aptos" w:eastAsia="Aptos" w:hAnsi="Aptos" w:cs="Aptos"/>
            <w:b/>
            <w:bCs/>
            <w:sz w:val="22"/>
            <w:szCs w:val="22"/>
          </w:rPr>
          <w:t>https://www.linkedin.com/in/jjewing/</w:t>
        </w:r>
        <w:r>
          <w:br/>
        </w:r>
      </w:hyperlink>
      <w:r w:rsidRPr="4AFEDC7A">
        <w:rPr>
          <w:rFonts w:ascii="Aptos" w:eastAsia="Aptos" w:hAnsi="Aptos" w:cs="Aptos"/>
          <w:b/>
          <w:bCs/>
          <w:sz w:val="22"/>
          <w:szCs w:val="22"/>
        </w:rPr>
        <w:t>Email: jj.ewing@shiftmed.com</w:t>
      </w:r>
    </w:p>
    <w:sectPr w:rsidR="5C07424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CCBB" w14:textId="77777777" w:rsidR="00EF7149" w:rsidRDefault="00EF7149" w:rsidP="005D27CF">
      <w:pPr>
        <w:spacing w:after="0" w:line="240" w:lineRule="auto"/>
      </w:pPr>
      <w:r>
        <w:separator/>
      </w:r>
    </w:p>
  </w:endnote>
  <w:endnote w:type="continuationSeparator" w:id="0">
    <w:p w14:paraId="4154F209" w14:textId="77777777" w:rsidR="00EF7149" w:rsidRDefault="00EF7149" w:rsidP="005D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7F78" w14:textId="0A526B2D" w:rsidR="005D27CF" w:rsidRDefault="005D27CF">
    <w:pPr>
      <w:pStyle w:val="Footer"/>
    </w:pPr>
    <w:r>
      <w:t>NESHS 2025 Fall Conference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14B5" w14:textId="77777777" w:rsidR="00EF7149" w:rsidRDefault="00EF7149" w:rsidP="005D27CF">
      <w:pPr>
        <w:spacing w:after="0" w:line="240" w:lineRule="auto"/>
      </w:pPr>
      <w:r>
        <w:separator/>
      </w:r>
    </w:p>
  </w:footnote>
  <w:footnote w:type="continuationSeparator" w:id="0">
    <w:p w14:paraId="2D2B83B4" w14:textId="77777777" w:rsidR="00EF7149" w:rsidRDefault="00EF7149" w:rsidP="005D27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430147"/>
    <w:rsid w:val="00090CCD"/>
    <w:rsid w:val="000F26E3"/>
    <w:rsid w:val="001A2DC9"/>
    <w:rsid w:val="001C7D83"/>
    <w:rsid w:val="002F2008"/>
    <w:rsid w:val="003739D2"/>
    <w:rsid w:val="00401968"/>
    <w:rsid w:val="004630F3"/>
    <w:rsid w:val="00543FF0"/>
    <w:rsid w:val="005D27CF"/>
    <w:rsid w:val="00605336"/>
    <w:rsid w:val="00884E18"/>
    <w:rsid w:val="00911C53"/>
    <w:rsid w:val="00973408"/>
    <w:rsid w:val="00A809B3"/>
    <w:rsid w:val="00BF551B"/>
    <w:rsid w:val="00D75BDA"/>
    <w:rsid w:val="00E07C49"/>
    <w:rsid w:val="00E17F40"/>
    <w:rsid w:val="00EF7149"/>
    <w:rsid w:val="00F77D92"/>
    <w:rsid w:val="00FF3D8F"/>
    <w:rsid w:val="01BD98D4"/>
    <w:rsid w:val="11C5F525"/>
    <w:rsid w:val="1D374589"/>
    <w:rsid w:val="21D1CC2B"/>
    <w:rsid w:val="3164BD3D"/>
    <w:rsid w:val="45631CB3"/>
    <w:rsid w:val="48C5710D"/>
    <w:rsid w:val="49A8C722"/>
    <w:rsid w:val="4AFEDC7A"/>
    <w:rsid w:val="4DD9C9E4"/>
    <w:rsid w:val="4E5C4CBC"/>
    <w:rsid w:val="515A42FC"/>
    <w:rsid w:val="5C074241"/>
    <w:rsid w:val="5CCC4696"/>
    <w:rsid w:val="60DCBBBE"/>
    <w:rsid w:val="6A43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0147"/>
  <w15:chartTrackingRefBased/>
  <w15:docId w15:val="{AD0BEBC7-5EDA-4446-99E0-E640A5A5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5D2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7CF"/>
  </w:style>
  <w:style w:type="paragraph" w:styleId="Footer">
    <w:name w:val="footer"/>
    <w:basedOn w:val="Normal"/>
    <w:link w:val="FooterChar"/>
    <w:uiPriority w:val="99"/>
    <w:unhideWhenUsed/>
    <w:rsid w:val="005D2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linkedin.com/in/jjew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Schroeder</dc:creator>
  <cp:keywords/>
  <dc:description/>
  <cp:lastModifiedBy>Deborah Fiumedora</cp:lastModifiedBy>
  <cp:revision>3</cp:revision>
  <dcterms:created xsi:type="dcterms:W3CDTF">2025-08-05T20:20:00Z</dcterms:created>
  <dcterms:modified xsi:type="dcterms:W3CDTF">2025-08-05T20:21:00Z</dcterms:modified>
</cp:coreProperties>
</file>